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8" w:rsidRDefault="00B855AF">
      <w:pPr>
        <w:pStyle w:val="a3"/>
        <w:spacing w:before="62" w:line="259" w:lineRule="auto"/>
        <w:ind w:left="1812" w:right="998"/>
        <w:jc w:val="center"/>
      </w:pPr>
      <w:r>
        <w:t>2021</w:t>
      </w:r>
      <w:r>
        <w:rPr>
          <w:spacing w:val="-1"/>
        </w:rPr>
        <w:t xml:space="preserve"> </w:t>
      </w:r>
      <w:r>
        <w:t>жылғы</w:t>
      </w:r>
      <w:r>
        <w:rPr>
          <w:spacing w:val="-1"/>
        </w:rPr>
        <w:t xml:space="preserve"> </w:t>
      </w:r>
      <w:r>
        <w:t>«30»</w:t>
      </w:r>
      <w:r>
        <w:rPr>
          <w:spacing w:val="59"/>
        </w:rPr>
        <w:t xml:space="preserve"> </w:t>
      </w:r>
      <w:r w:rsidR="00100F87">
        <w:t>қыркүйектің</w:t>
      </w:r>
      <w:r>
        <w:rPr>
          <w:spacing w:val="55"/>
        </w:rPr>
        <w:t xml:space="preserve"> </w:t>
      </w:r>
      <w:r>
        <w:t>жағдайы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ұйымының</w:t>
      </w:r>
      <w:r>
        <w:rPr>
          <w:spacing w:val="-57"/>
        </w:rPr>
        <w:t xml:space="preserve"> </w:t>
      </w:r>
      <w:r>
        <w:t>қаржылық</w:t>
      </w:r>
      <w:r>
        <w:rPr>
          <w:spacing w:val="1"/>
        </w:rPr>
        <w:t xml:space="preserve"> </w:t>
      </w:r>
      <w:r>
        <w:t>қызметінің</w:t>
      </w:r>
      <w:r>
        <w:rPr>
          <w:spacing w:val="3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көрсеткіштері</w:t>
      </w:r>
    </w:p>
    <w:p w:rsidR="000A45F8" w:rsidRDefault="00B855AF">
      <w:pPr>
        <w:pStyle w:val="a3"/>
        <w:spacing w:before="162"/>
        <w:ind w:left="1812" w:right="1001"/>
        <w:jc w:val="center"/>
      </w:pPr>
      <w:r>
        <w:t>Көкшетау</w:t>
      </w:r>
      <w:r>
        <w:rPr>
          <w:spacing w:val="-3"/>
        </w:rPr>
        <w:t xml:space="preserve"> </w:t>
      </w:r>
      <w:r>
        <w:t>қаласы</w:t>
      </w:r>
      <w:r>
        <w:rPr>
          <w:spacing w:val="-2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бөлімінің</w:t>
      </w:r>
      <w:r>
        <w:rPr>
          <w:spacing w:val="-6"/>
        </w:rPr>
        <w:t xml:space="preserve"> </w:t>
      </w:r>
      <w:r>
        <w:t>"Көкшетау</w:t>
      </w:r>
      <w:r>
        <w:rPr>
          <w:spacing w:val="-3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лицейі"</w:t>
      </w:r>
      <w:r>
        <w:rPr>
          <w:spacing w:val="-2"/>
        </w:rPr>
        <w:t xml:space="preserve"> </w:t>
      </w:r>
      <w:r>
        <w:t>ККМ</w:t>
      </w:r>
    </w:p>
    <w:p w:rsidR="000A45F8" w:rsidRDefault="00B855AF">
      <w:pPr>
        <w:spacing w:before="55"/>
        <w:ind w:left="1812" w:right="999"/>
        <w:jc w:val="center"/>
        <w:rPr>
          <w:i/>
          <w:sz w:val="24"/>
        </w:rPr>
      </w:pPr>
      <w:r>
        <w:rPr>
          <w:i/>
          <w:sz w:val="24"/>
        </w:rPr>
        <w:t>(білім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ұйымының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атауы)</w:t>
      </w:r>
    </w:p>
    <w:p w:rsidR="000A45F8" w:rsidRDefault="00B855AF">
      <w:pPr>
        <w:spacing w:before="31"/>
        <w:ind w:left="1537"/>
        <w:rPr>
          <w:i/>
          <w:sz w:val="24"/>
        </w:rPr>
      </w:pPr>
      <w:r>
        <w:rPr>
          <w:i/>
          <w:sz w:val="24"/>
          <w:u w:val="single"/>
        </w:rPr>
        <w:t>Кезеңділігі: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тоқсан сайын</w:t>
      </w:r>
    </w:p>
    <w:p w:rsidR="000A45F8" w:rsidRDefault="000A45F8">
      <w:pPr>
        <w:spacing w:before="2" w:after="1"/>
        <w:rPr>
          <w:i/>
          <w:sz w:val="25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9"/>
        <w:gridCol w:w="1258"/>
        <w:gridCol w:w="1359"/>
        <w:gridCol w:w="1398"/>
        <w:gridCol w:w="1090"/>
      </w:tblGrid>
      <w:tr w:rsidR="000A45F8">
        <w:trPr>
          <w:trHeight w:val="301"/>
        </w:trPr>
        <w:tc>
          <w:tcPr>
            <w:tcW w:w="5479" w:type="dxa"/>
            <w:vMerge w:val="restart"/>
          </w:tcPr>
          <w:p w:rsidR="000A45F8" w:rsidRDefault="00B855AF">
            <w:pPr>
              <w:pStyle w:val="TableParagraph"/>
              <w:spacing w:before="1"/>
              <w:ind w:left="2141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білім</w:t>
            </w:r>
          </w:p>
        </w:tc>
        <w:tc>
          <w:tcPr>
            <w:tcW w:w="1258" w:type="dxa"/>
            <w:vMerge w:val="restart"/>
          </w:tcPr>
          <w:p w:rsidR="000A45F8" w:rsidRDefault="00B855AF">
            <w:pPr>
              <w:pStyle w:val="TableParagraph"/>
              <w:spacing w:line="264" w:lineRule="auto"/>
              <w:ind w:left="215" w:right="272" w:hanging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Өлшем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бірлігі</w:t>
            </w:r>
          </w:p>
        </w:tc>
        <w:tc>
          <w:tcPr>
            <w:tcW w:w="3847" w:type="dxa"/>
            <w:gridSpan w:val="3"/>
          </w:tcPr>
          <w:p w:rsidR="000A45F8" w:rsidRDefault="00B855AF">
            <w:pPr>
              <w:pStyle w:val="TableParagraph"/>
              <w:spacing w:before="1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A45F8">
        <w:trPr>
          <w:trHeight w:val="594"/>
        </w:trPr>
        <w:tc>
          <w:tcPr>
            <w:tcW w:w="5479" w:type="dxa"/>
            <w:vMerge/>
            <w:tcBorders>
              <w:top w:val="nil"/>
            </w:tcBorders>
          </w:tcPr>
          <w:p w:rsidR="000A45F8" w:rsidRDefault="000A45F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0A45F8" w:rsidRDefault="000A45F8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0A45F8" w:rsidRDefault="00B855AF">
            <w:pPr>
              <w:pStyle w:val="TableParagraph"/>
              <w:spacing w:line="27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Жылдық</w:t>
            </w:r>
          </w:p>
          <w:p w:rsidR="000A45F8" w:rsidRDefault="00B855AF">
            <w:pPr>
              <w:pStyle w:val="TableParagraph"/>
              <w:spacing w:before="21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</w:t>
            </w:r>
          </w:p>
        </w:tc>
        <w:tc>
          <w:tcPr>
            <w:tcW w:w="1398" w:type="dxa"/>
          </w:tcPr>
          <w:p w:rsidR="000A45F8" w:rsidRDefault="00B855AF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Кезеңдік</w:t>
            </w:r>
          </w:p>
          <w:p w:rsidR="000A45F8" w:rsidRDefault="00B855AF">
            <w:pPr>
              <w:pStyle w:val="TableParagraph"/>
              <w:spacing w:before="2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</w:t>
            </w:r>
          </w:p>
        </w:tc>
        <w:tc>
          <w:tcPr>
            <w:tcW w:w="1090" w:type="dxa"/>
          </w:tcPr>
          <w:p w:rsidR="000A45F8" w:rsidRDefault="00B855A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1.Оқушылардың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орташа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жылдық құрамы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Адам.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321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322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322</w:t>
            </w:r>
          </w:p>
        </w:tc>
      </w:tr>
      <w:tr w:rsidR="00100F87" w:rsidTr="00037890">
        <w:trPr>
          <w:trHeight w:val="595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оқушыға орташа шығын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49" w:lineRule="auto"/>
              <w:ind w:left="114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621,8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489,3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489,3</w:t>
            </w:r>
          </w:p>
        </w:tc>
      </w:tr>
      <w:tr w:rsidR="00100F87" w:rsidTr="00037890">
        <w:trPr>
          <w:trHeight w:val="59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Барлық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шығын,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1.теңгеден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шаққанда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199612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157560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157553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Соның ішінде: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</w:tr>
      <w:tr w:rsidR="00100F87" w:rsidTr="00037890">
        <w:trPr>
          <w:trHeight w:val="595"/>
        </w:trPr>
        <w:tc>
          <w:tcPr>
            <w:tcW w:w="5479" w:type="dxa"/>
          </w:tcPr>
          <w:p w:rsidR="00100F87" w:rsidRDefault="00100F87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Еңбекақы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қоры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144362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111 373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111373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ішінде: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 </w:t>
            </w:r>
          </w:p>
        </w:tc>
      </w:tr>
      <w:tr w:rsidR="00100F87" w:rsidTr="00037890">
        <w:trPr>
          <w:trHeight w:val="59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Әкімшілік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қызметкерлер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9080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8739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8739</w:t>
            </w:r>
          </w:p>
        </w:tc>
      </w:tr>
      <w:tr w:rsidR="00100F87" w:rsidTr="00037890">
        <w:trPr>
          <w:trHeight w:val="306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Штаттық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5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5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5</w:t>
            </w:r>
          </w:p>
        </w:tc>
      </w:tr>
      <w:tr w:rsidR="00100F87" w:rsidTr="00037890">
        <w:trPr>
          <w:trHeight w:val="355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бірліктің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ортаайлық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еңбекақы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төлемі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151333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194200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194200</w:t>
            </w:r>
          </w:p>
        </w:tc>
      </w:tr>
      <w:tr w:rsidR="00100F87" w:rsidTr="00037890">
        <w:trPr>
          <w:trHeight w:val="59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қызметкерлер–мұғалімдер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116239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87958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87958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39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39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39</w:t>
            </w:r>
          </w:p>
        </w:tc>
      </w:tr>
      <w:tr w:rsidR="00100F87" w:rsidTr="00037890">
        <w:trPr>
          <w:trHeight w:val="31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бірліктің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айлық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еңбекақы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төлемі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248373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250592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250592</w:t>
            </w:r>
          </w:p>
        </w:tc>
      </w:tr>
      <w:tr w:rsidR="00100F87" w:rsidTr="00037890">
        <w:trPr>
          <w:trHeight w:val="892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қызметкерлер</w:t>
            </w:r>
          </w:p>
          <w:p w:rsidR="00100F87" w:rsidRDefault="00100F87">
            <w:pPr>
              <w:pStyle w:val="TableParagraph"/>
              <w:spacing w:line="302" w:lineRule="exact"/>
              <w:ind w:left="114" w:right="486"/>
              <w:rPr>
                <w:sz w:val="24"/>
              </w:rPr>
            </w:pPr>
            <w:r>
              <w:rPr>
                <w:sz w:val="24"/>
              </w:rPr>
              <w:t>(педагог-психологі, әлеуметтік педагог, мектеп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тәлімгері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т.б.)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59" w:lineRule="auto"/>
              <w:ind w:left="114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3238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2598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2598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</w:t>
            </w:r>
          </w:p>
        </w:tc>
      </w:tr>
      <w:tr w:rsidR="00100F87" w:rsidTr="00037890">
        <w:trPr>
          <w:trHeight w:val="306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бірліктің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ортаайлық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еңбекақы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төлемі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134917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144333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144333</w:t>
            </w:r>
          </w:p>
        </w:tc>
      </w:tr>
      <w:tr w:rsidR="00100F87" w:rsidTr="00037890">
        <w:trPr>
          <w:trHeight w:val="600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қызметкерлер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54" w:lineRule="auto"/>
              <w:ind w:left="114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15805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12078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12078</w:t>
            </w:r>
          </w:p>
        </w:tc>
      </w:tr>
      <w:tr w:rsidR="00100F87" w:rsidTr="00037890">
        <w:trPr>
          <w:trHeight w:val="321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Штатттық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Бірлік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20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20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20</w:t>
            </w:r>
          </w:p>
        </w:tc>
      </w:tr>
      <w:tr w:rsidR="00100F87" w:rsidTr="00037890">
        <w:trPr>
          <w:trHeight w:val="37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бірліктің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ортаайлық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еңбекақы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төлемі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65854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67100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67100</w:t>
            </w:r>
          </w:p>
        </w:tc>
      </w:tr>
      <w:tr w:rsidR="00100F87" w:rsidTr="00037890">
        <w:trPr>
          <w:trHeight w:val="59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төленетін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салықтармен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басқа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</w:p>
          <w:p w:rsidR="00100F87" w:rsidRDefault="00100F87">
            <w:pPr>
              <w:pStyle w:val="TableParagraph"/>
              <w:spacing w:before="2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міндетті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төлемдер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14181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10911,7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10911,7</w:t>
            </w:r>
          </w:p>
        </w:tc>
      </w:tr>
      <w:tr w:rsidR="00100F87" w:rsidTr="00037890">
        <w:trPr>
          <w:trHeight w:val="892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 Коммуналдық шығындар</w:t>
            </w:r>
          </w:p>
          <w:p w:rsidR="00100F87" w:rsidRDefault="00100F87">
            <w:pPr>
              <w:pStyle w:val="TableParagraph"/>
              <w:spacing w:before="7" w:line="290" w:lineRule="atLeast"/>
              <w:ind w:left="114" w:right="775"/>
              <w:rPr>
                <w:i/>
                <w:sz w:val="24"/>
              </w:rPr>
            </w:pPr>
            <w:r>
              <w:rPr>
                <w:i/>
                <w:sz w:val="24"/>
              </w:rPr>
              <w:t>(жарық, су, жылу, байланыс, интернет, үй-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жайды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жалдау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 т.б.)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59" w:lineRule="auto"/>
              <w:ind w:left="114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4177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3219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3219</w:t>
            </w:r>
          </w:p>
        </w:tc>
      </w:tr>
      <w:tr w:rsidR="00100F87" w:rsidTr="00037890">
        <w:trPr>
          <w:trHeight w:val="594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Үй-жайды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құрал-жабдықтардың</w:t>
            </w:r>
          </w:p>
          <w:p w:rsidR="00100F87" w:rsidRDefault="00100F87">
            <w:pPr>
              <w:pStyle w:val="TableParagraph"/>
              <w:spacing w:before="2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ағымдық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жөндеу жұмыстары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19247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17665,2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17665,2</w:t>
            </w:r>
          </w:p>
        </w:tc>
      </w:tr>
      <w:tr w:rsidR="00100F87" w:rsidTr="00037890">
        <w:trPr>
          <w:trHeight w:val="595"/>
        </w:trPr>
        <w:tc>
          <w:tcPr>
            <w:tcW w:w="5479" w:type="dxa"/>
          </w:tcPr>
          <w:p w:rsidR="00100F87" w:rsidRDefault="00100F87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5. Күрделі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шығындар</w:t>
            </w:r>
          </w:p>
          <w:p w:rsidR="00100F87" w:rsidRDefault="00100F87">
            <w:pPr>
              <w:pStyle w:val="TableParagraph"/>
              <w:spacing w:before="13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(күрделі жөндеу,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негізгі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заттарды сатып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алу)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</w:p>
          <w:p w:rsidR="00100F87" w:rsidRDefault="00100F87">
            <w:pPr>
              <w:pStyle w:val="TableParagraph"/>
              <w:spacing w:before="1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7077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7077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7077</w:t>
            </w:r>
          </w:p>
        </w:tc>
      </w:tr>
      <w:tr w:rsidR="00100F87" w:rsidTr="00037890">
        <w:trPr>
          <w:trHeight w:val="892"/>
        </w:trPr>
        <w:tc>
          <w:tcPr>
            <w:tcW w:w="5479" w:type="dxa"/>
          </w:tcPr>
          <w:p w:rsidR="00100F87" w:rsidRDefault="00100F8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Басқа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шығындар</w:t>
            </w:r>
          </w:p>
          <w:p w:rsidR="00100F87" w:rsidRDefault="00100F87">
            <w:pPr>
              <w:pStyle w:val="TableParagraph"/>
              <w:spacing w:before="7" w:line="290" w:lineRule="atLeast"/>
              <w:ind w:left="114" w:right="1095"/>
              <w:rPr>
                <w:i/>
                <w:sz w:val="24"/>
              </w:rPr>
            </w:pPr>
            <w:r>
              <w:rPr>
                <w:i/>
                <w:sz w:val="24"/>
              </w:rPr>
              <w:t>(әдебиеттерді, кеңсе және шаруашылық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тауарларды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 т.б.сатып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алу)</w:t>
            </w:r>
          </w:p>
        </w:tc>
        <w:tc>
          <w:tcPr>
            <w:tcW w:w="1258" w:type="dxa"/>
          </w:tcPr>
          <w:p w:rsidR="00100F87" w:rsidRDefault="00100F87">
            <w:pPr>
              <w:pStyle w:val="TableParagraph"/>
              <w:spacing w:line="259" w:lineRule="auto"/>
              <w:ind w:left="114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Мың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теңге</w:t>
            </w:r>
          </w:p>
        </w:tc>
        <w:tc>
          <w:tcPr>
            <w:tcW w:w="1359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10568</w:t>
            </w:r>
          </w:p>
        </w:tc>
        <w:tc>
          <w:tcPr>
            <w:tcW w:w="1398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7314</w:t>
            </w:r>
          </w:p>
        </w:tc>
        <w:tc>
          <w:tcPr>
            <w:tcW w:w="1090" w:type="dxa"/>
            <w:vAlign w:val="bottom"/>
          </w:tcPr>
          <w:p w:rsidR="00100F87" w:rsidRPr="00100F87" w:rsidRDefault="00100F87">
            <w:pPr>
              <w:jc w:val="center"/>
              <w:rPr>
                <w:color w:val="000000"/>
              </w:rPr>
            </w:pPr>
            <w:r w:rsidRPr="00100F87">
              <w:rPr>
                <w:color w:val="000000"/>
              </w:rPr>
              <w:t>7307,3</w:t>
            </w:r>
          </w:p>
        </w:tc>
      </w:tr>
    </w:tbl>
    <w:p w:rsidR="000A45F8" w:rsidRDefault="000A45F8">
      <w:pPr>
        <w:rPr>
          <w:i/>
          <w:sz w:val="26"/>
        </w:rPr>
      </w:pPr>
    </w:p>
    <w:p w:rsidR="000A45F8" w:rsidRDefault="000A45F8">
      <w:pPr>
        <w:spacing w:before="2"/>
        <w:rPr>
          <w:i/>
          <w:sz w:val="27"/>
        </w:rPr>
      </w:pPr>
    </w:p>
    <w:p w:rsidR="00100F87" w:rsidRDefault="00100F87">
      <w:pPr>
        <w:pStyle w:val="a3"/>
        <w:ind w:left="1484"/>
      </w:pPr>
    </w:p>
    <w:tbl>
      <w:tblPr>
        <w:tblW w:w="11306" w:type="dxa"/>
        <w:tblInd w:w="95" w:type="dxa"/>
        <w:tblLayout w:type="fixed"/>
        <w:tblLook w:val="04A0"/>
      </w:tblPr>
      <w:tblGrid>
        <w:gridCol w:w="6676"/>
        <w:gridCol w:w="1275"/>
        <w:gridCol w:w="1134"/>
        <w:gridCol w:w="564"/>
        <w:gridCol w:w="570"/>
        <w:gridCol w:w="570"/>
        <w:gridCol w:w="281"/>
        <w:gridCol w:w="236"/>
      </w:tblGrid>
      <w:tr w:rsidR="00100F87" w:rsidRPr="00100F87" w:rsidTr="00100F87">
        <w:trPr>
          <w:gridAfter w:val="2"/>
          <w:wAfter w:w="517" w:type="dxa"/>
          <w:trHeight w:val="754"/>
        </w:trPr>
        <w:tc>
          <w:tcPr>
            <w:tcW w:w="10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2440" w:type="dxa"/>
              <w:tblLayout w:type="fixed"/>
              <w:tblLook w:val="04A0"/>
            </w:tblPr>
            <w:tblGrid>
              <w:gridCol w:w="12440"/>
            </w:tblGrid>
            <w:tr w:rsidR="00100F87" w:rsidRPr="00100F87" w:rsidTr="00100F87">
              <w:trPr>
                <w:trHeight w:val="405"/>
              </w:trPr>
              <w:tc>
                <w:tcPr>
                  <w:tcW w:w="1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F87" w:rsidRPr="00100F87" w:rsidRDefault="00100F87" w:rsidP="00100F8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00F87">
                    <w:rPr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Основные показатели финансовой деятельности организации образования</w:t>
                  </w:r>
                </w:p>
              </w:tc>
            </w:tr>
            <w:tr w:rsidR="00100F87" w:rsidRPr="00100F87" w:rsidTr="00100F87">
              <w:trPr>
                <w:trHeight w:val="405"/>
              </w:trPr>
              <w:tc>
                <w:tcPr>
                  <w:tcW w:w="1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F87" w:rsidRPr="00100F87" w:rsidRDefault="00100F87" w:rsidP="00100F8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100F87">
                    <w:rPr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по состоянию на "30" сентября  2021 г.</w:t>
                  </w:r>
                </w:p>
              </w:tc>
            </w:tr>
          </w:tbl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КГУ "Технический лицей города Кокшетау отдела образования по городу Кокшетау управления образования </w:t>
            </w:r>
            <w:proofErr w:type="spellStart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Акмолиской</w:t>
            </w:r>
            <w:proofErr w:type="spellEnd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области"</w:t>
            </w:r>
          </w:p>
        </w:tc>
      </w:tr>
      <w:tr w:rsidR="00100F87" w:rsidRPr="00100F87" w:rsidTr="00100F87">
        <w:trPr>
          <w:gridAfter w:val="2"/>
          <w:wAfter w:w="517" w:type="dxa"/>
          <w:trHeight w:val="299"/>
        </w:trPr>
        <w:tc>
          <w:tcPr>
            <w:tcW w:w="10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(наименование организации образования)</w:t>
            </w:r>
          </w:p>
        </w:tc>
      </w:tr>
      <w:tr w:rsidR="00100F87" w:rsidRPr="00100F87" w:rsidTr="00413F27">
        <w:trPr>
          <w:trHeight w:val="7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87" w:rsidRPr="00100F87" w:rsidTr="00100F87">
        <w:trPr>
          <w:trHeight w:val="7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Периодичность: ежеквартально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87" w:rsidRPr="00100F87" w:rsidTr="00100F87">
        <w:trPr>
          <w:trHeight w:val="7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Среднее образование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ед. </w:t>
            </w:r>
            <w:proofErr w:type="spellStart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изм</w:t>
            </w:r>
            <w:proofErr w:type="spellEnd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100F87" w:rsidRPr="00100F87" w:rsidTr="00413F27">
        <w:trPr>
          <w:gridAfter w:val="1"/>
          <w:wAfter w:w="236" w:type="dxa"/>
          <w:trHeight w:val="362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годовой 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план на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1. Среднегодовой контингент </w:t>
            </w:r>
            <w:proofErr w:type="gramStart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обучающиеся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322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средний расход на 1-го </w:t>
            </w:r>
            <w:proofErr w:type="gramStart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621,8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489,3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489,3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2. Всего расходы, тыс</w:t>
            </w:r>
            <w:proofErr w:type="gramStart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199612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157560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157553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3. Фонд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144362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111 373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111373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3.1. </w:t>
            </w:r>
            <w:proofErr w:type="spellStart"/>
            <w:r w:rsidRPr="00100F87">
              <w:rPr>
                <w:color w:val="000000"/>
                <w:sz w:val="24"/>
                <w:szCs w:val="24"/>
                <w:lang w:val="ru-RU" w:eastAsia="ru-RU"/>
              </w:rPr>
              <w:t>Адмиистративный</w:t>
            </w:r>
            <w:proofErr w:type="spellEnd"/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8739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8739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штатная численность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00F87" w:rsidRPr="00100F87" w:rsidTr="00100F87">
        <w:trPr>
          <w:gridAfter w:val="1"/>
          <w:wAfter w:w="236" w:type="dxa"/>
          <w:trHeight w:val="41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среднемесячная заработная плата 1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151333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194200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3.2. </w:t>
            </w:r>
            <w:proofErr w:type="gramStart"/>
            <w:r w:rsidRPr="00100F87">
              <w:rPr>
                <w:color w:val="000000"/>
                <w:sz w:val="24"/>
                <w:szCs w:val="24"/>
                <w:lang w:val="ru-RU" w:eastAsia="ru-RU"/>
              </w:rPr>
              <w:t>Основной</w:t>
            </w:r>
            <w:proofErr w:type="gramEnd"/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0F87">
              <w:rPr>
                <w:color w:val="000000"/>
                <w:sz w:val="24"/>
                <w:szCs w:val="24"/>
                <w:lang w:val="ru-RU" w:eastAsia="ru-RU"/>
              </w:rPr>
              <w:t>пересонал</w:t>
            </w:r>
            <w:proofErr w:type="spellEnd"/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 -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116239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87958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87958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штатная численность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100F87" w:rsidRPr="00100F87" w:rsidTr="00100F87">
        <w:trPr>
          <w:gridAfter w:val="1"/>
          <w:wAfter w:w="236" w:type="dxa"/>
          <w:trHeight w:val="41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среднемесячная заработная плата 1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248373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250592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250592</w:t>
            </w:r>
          </w:p>
        </w:tc>
      </w:tr>
      <w:tr w:rsidR="00100F87" w:rsidRPr="00100F87" w:rsidTr="00100F87">
        <w:trPr>
          <w:gridAfter w:val="1"/>
          <w:wAfter w:w="236" w:type="dxa"/>
          <w:trHeight w:val="7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 xml:space="preserve">3.3. Прочий педагогический персонал </w:t>
            </w:r>
            <w:r w:rsidRPr="00100F87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(педагог-психолог, социальный педагог, вожатый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2598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2598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штатная численность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100F87" w:rsidRPr="00100F87" w:rsidTr="00100F87">
        <w:trPr>
          <w:gridAfter w:val="1"/>
          <w:wAfter w:w="236" w:type="dxa"/>
          <w:trHeight w:val="41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среднемесячная заработная плата 1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134917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144333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144333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3.4. Вспомогательный и технический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15805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12078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12078</w:t>
            </w:r>
          </w:p>
        </w:tc>
      </w:tr>
      <w:tr w:rsidR="00100F87" w:rsidRPr="00100F87" w:rsidTr="00100F87">
        <w:trPr>
          <w:gridAfter w:val="1"/>
          <w:wAfter w:w="236" w:type="dxa"/>
          <w:trHeight w:val="3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штатная численность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100F87" w:rsidRPr="00100F87" w:rsidTr="00100F87">
        <w:trPr>
          <w:gridAfter w:val="1"/>
          <w:wAfter w:w="236" w:type="dxa"/>
          <w:trHeight w:val="41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среднемесячная заработная плата 1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65854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67100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67100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2. Налоги и другие обязательные платежи в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14181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10911,7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10911,7</w:t>
            </w:r>
          </w:p>
        </w:tc>
      </w:tr>
      <w:tr w:rsidR="00100F87" w:rsidRPr="00100F87" w:rsidTr="00100F87">
        <w:trPr>
          <w:gridAfter w:val="1"/>
          <w:wAfter w:w="236" w:type="dxa"/>
          <w:trHeight w:val="69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3. Коммунальные расходы </w:t>
            </w: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(свет, вода, отопление, </w:t>
            </w:r>
            <w:proofErr w:type="spellStart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связь</w:t>
            </w:r>
            <w:proofErr w:type="gramStart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,и</w:t>
            </w:r>
            <w:proofErr w:type="gramEnd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нтернет</w:t>
            </w:r>
            <w:proofErr w:type="spellEnd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ареднда</w:t>
            </w:r>
            <w:proofErr w:type="spellEnd"/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помещений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4177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3219</w:t>
            </w:r>
          </w:p>
        </w:tc>
      </w:tr>
      <w:tr w:rsidR="00100F87" w:rsidRPr="00100F87" w:rsidTr="00100F87">
        <w:trPr>
          <w:gridAfter w:val="1"/>
          <w:wAfter w:w="236" w:type="dxa"/>
          <w:trHeight w:val="48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4. Текущий ремонт помещений и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19247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17665,2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17665,2</w:t>
            </w:r>
          </w:p>
        </w:tc>
      </w:tr>
      <w:tr w:rsidR="00100F87" w:rsidRPr="00100F87" w:rsidTr="00100F87">
        <w:trPr>
          <w:gridAfter w:val="1"/>
          <w:wAfter w:w="236" w:type="dxa"/>
          <w:trHeight w:val="69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 Капитальные расходы </w:t>
            </w: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(капительный ремонт, приобретение основных средств)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7077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7077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7077</w:t>
            </w:r>
          </w:p>
        </w:tc>
      </w:tr>
      <w:tr w:rsidR="00100F87" w:rsidRPr="00100F87" w:rsidTr="00100F87">
        <w:trPr>
          <w:gridAfter w:val="1"/>
          <w:wAfter w:w="236" w:type="dxa"/>
          <w:trHeight w:val="72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6. Прочие расходы </w:t>
            </w:r>
            <w:r w:rsidRPr="00100F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10568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7314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87" w:rsidRPr="00100F87" w:rsidRDefault="00100F87" w:rsidP="00100F8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00F87">
              <w:rPr>
                <w:color w:val="000000"/>
                <w:sz w:val="24"/>
                <w:szCs w:val="24"/>
                <w:lang w:val="ru-RU" w:eastAsia="ru-RU"/>
              </w:rPr>
              <w:t>7307,3</w:t>
            </w:r>
          </w:p>
        </w:tc>
      </w:tr>
    </w:tbl>
    <w:p w:rsidR="00100F87" w:rsidRPr="00100F87" w:rsidRDefault="00100F87" w:rsidP="00100F87">
      <w:pPr>
        <w:spacing w:before="61"/>
        <w:ind w:right="1175"/>
        <w:rPr>
          <w:sz w:val="24"/>
          <w:lang w:val="ru-RU"/>
        </w:rPr>
      </w:pPr>
      <w:r>
        <w:rPr>
          <w:sz w:val="24"/>
        </w:rPr>
        <w:lastRenderedPageBreak/>
        <w:t xml:space="preserve">                                     Key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highlights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2"/>
          <w:sz w:val="24"/>
        </w:rPr>
        <w:t xml:space="preserve"> </w:t>
      </w:r>
      <w:r>
        <w:rPr>
          <w:sz w:val="24"/>
          <w:lang w:val="en-US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lang w:val="ru-RU"/>
        </w:rPr>
        <w:t>0</w:t>
      </w:r>
    </w:p>
    <w:p w:rsidR="00100F87" w:rsidRDefault="00100F87" w:rsidP="00100F87">
      <w:pPr>
        <w:pStyle w:val="a3"/>
        <w:spacing w:before="199" w:line="408" w:lineRule="auto"/>
        <w:ind w:left="4169" w:right="3247"/>
        <w:jc w:val="center"/>
      </w:pPr>
      <w:r>
        <w:rPr>
          <w:u w:val="thick"/>
        </w:rPr>
        <w:t>MSI</w:t>
      </w:r>
      <w:r>
        <w:rPr>
          <w:spacing w:val="-4"/>
          <w:u w:val="thick"/>
        </w:rPr>
        <w:t xml:space="preserve"> </w:t>
      </w:r>
      <w:r>
        <w:rPr>
          <w:u w:val="thick"/>
        </w:rPr>
        <w:t>“Kokshetau</w:t>
      </w:r>
      <w:r>
        <w:rPr>
          <w:spacing w:val="2"/>
          <w:u w:val="thick"/>
        </w:rPr>
        <w:t xml:space="preserve"> </w:t>
      </w:r>
      <w:r>
        <w:rPr>
          <w:u w:val="thick"/>
        </w:rPr>
        <w:t>technical</w:t>
      </w:r>
      <w:r>
        <w:rPr>
          <w:spacing w:val="-6"/>
          <w:u w:val="thick"/>
        </w:rPr>
        <w:t xml:space="preserve"> </w:t>
      </w:r>
      <w:r>
        <w:rPr>
          <w:u w:val="thick"/>
        </w:rPr>
        <w:t>lyceum</w:t>
      </w:r>
      <w:r>
        <w:rPr>
          <w:spacing w:val="-4"/>
          <w:u w:val="thick"/>
        </w:rPr>
        <w:t xml:space="preserve"> </w:t>
      </w:r>
      <w:r>
        <w:rPr>
          <w:u w:val="thick"/>
        </w:rPr>
        <w:t>”,</w:t>
      </w:r>
      <w:r>
        <w:rPr>
          <w:spacing w:val="-57"/>
        </w:rPr>
        <w:t xml:space="preserve"> </w:t>
      </w:r>
      <w:r>
        <w:rPr>
          <w:u w:val="thick"/>
        </w:rPr>
        <w:t>Kokshetau</w:t>
      </w:r>
      <w:r>
        <w:rPr>
          <w:spacing w:val="-1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department</w:t>
      </w:r>
    </w:p>
    <w:p w:rsidR="00100F87" w:rsidRDefault="00100F87" w:rsidP="00100F87">
      <w:pPr>
        <w:spacing w:before="176"/>
        <w:ind w:left="1364"/>
        <w:rPr>
          <w:i/>
          <w:sz w:val="24"/>
        </w:rPr>
      </w:pPr>
      <w:r>
        <w:rPr>
          <w:i/>
          <w:sz w:val="24"/>
          <w:shd w:val="clear" w:color="auto" w:fill="FAFAFA"/>
        </w:rPr>
        <w:t>Data</w:t>
      </w:r>
      <w:r>
        <w:rPr>
          <w:i/>
          <w:spacing w:val="-6"/>
          <w:sz w:val="24"/>
          <w:shd w:val="clear" w:color="auto" w:fill="FAFAFA"/>
        </w:rPr>
        <w:t xml:space="preserve"> </w:t>
      </w:r>
      <w:r>
        <w:rPr>
          <w:i/>
          <w:sz w:val="24"/>
          <w:shd w:val="clear" w:color="auto" w:fill="FAFAFA"/>
        </w:rPr>
        <w:t>frequency:</w:t>
      </w:r>
      <w:r>
        <w:rPr>
          <w:i/>
          <w:spacing w:val="1"/>
          <w:sz w:val="24"/>
          <w:shd w:val="clear" w:color="auto" w:fill="FAFAFA"/>
        </w:rPr>
        <w:t xml:space="preserve"> </w:t>
      </w:r>
      <w:r>
        <w:rPr>
          <w:i/>
          <w:sz w:val="24"/>
          <w:shd w:val="clear" w:color="auto" w:fill="FAFAFA"/>
        </w:rPr>
        <w:t>quarterly</w:t>
      </w:r>
    </w:p>
    <w:p w:rsidR="00100F87" w:rsidRDefault="00100F87" w:rsidP="00100F87">
      <w:pPr>
        <w:spacing w:before="6"/>
        <w:rPr>
          <w:i/>
          <w:sz w:val="25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6"/>
        <w:gridCol w:w="1498"/>
        <w:gridCol w:w="1273"/>
        <w:gridCol w:w="1230"/>
        <w:gridCol w:w="1129"/>
      </w:tblGrid>
      <w:tr w:rsidR="00100F87" w:rsidTr="00FD1112">
        <w:trPr>
          <w:trHeight w:val="273"/>
        </w:trPr>
        <w:tc>
          <w:tcPr>
            <w:tcW w:w="4946" w:type="dxa"/>
            <w:vMerge w:val="restart"/>
          </w:tcPr>
          <w:p w:rsidR="00100F87" w:rsidRDefault="00100F87" w:rsidP="00FD1112">
            <w:pPr>
              <w:pStyle w:val="TableParagraph"/>
              <w:spacing w:line="273" w:lineRule="exact"/>
              <w:ind w:left="1584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AFAFA"/>
              </w:rPr>
              <w:t>Secondary</w:t>
            </w:r>
            <w:r>
              <w:rPr>
                <w:b/>
                <w:color w:val="1A1A1A"/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AFAFA"/>
              </w:rPr>
              <w:t>school</w:t>
            </w:r>
          </w:p>
        </w:tc>
        <w:tc>
          <w:tcPr>
            <w:tcW w:w="1498" w:type="dxa"/>
            <w:vMerge w:val="restart"/>
          </w:tcPr>
          <w:p w:rsidR="00100F87" w:rsidRDefault="00100F87" w:rsidP="00FD1112">
            <w:pPr>
              <w:pStyle w:val="TableParagraph"/>
              <w:spacing w:line="237" w:lineRule="auto"/>
              <w:ind w:left="546" w:right="288" w:hanging="226"/>
              <w:rPr>
                <w:b/>
                <w:sz w:val="24"/>
              </w:rPr>
            </w:pPr>
            <w:r>
              <w:rPr>
                <w:b/>
                <w:color w:val="1A1A1A"/>
                <w:spacing w:val="-1"/>
                <w:sz w:val="24"/>
                <w:shd w:val="clear" w:color="auto" w:fill="FAFAFA"/>
              </w:rPr>
              <w:t>measure</w:t>
            </w:r>
            <w:r>
              <w:rPr>
                <w:b/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AFAFA"/>
              </w:rPr>
              <w:t>unit</w:t>
            </w:r>
          </w:p>
        </w:tc>
        <w:tc>
          <w:tcPr>
            <w:tcW w:w="3632" w:type="dxa"/>
            <w:gridSpan w:val="3"/>
          </w:tcPr>
          <w:p w:rsidR="00100F87" w:rsidRDefault="00100F87" w:rsidP="00FD1112">
            <w:pPr>
              <w:pStyle w:val="TableParagraph"/>
              <w:spacing w:line="253" w:lineRule="exact"/>
              <w:ind w:left="1555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100F87" w:rsidTr="00FD1112">
        <w:trPr>
          <w:trHeight w:val="830"/>
        </w:trPr>
        <w:tc>
          <w:tcPr>
            <w:tcW w:w="4946" w:type="dxa"/>
            <w:vMerge/>
            <w:tcBorders>
              <w:top w:val="nil"/>
            </w:tcBorders>
          </w:tcPr>
          <w:p w:rsidR="00100F87" w:rsidRDefault="00100F87" w:rsidP="00FD11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100F87" w:rsidRDefault="00100F87" w:rsidP="00FD1112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100F87" w:rsidRDefault="00100F87" w:rsidP="00FD1112">
            <w:pPr>
              <w:pStyle w:val="TableParagraph"/>
              <w:spacing w:line="242" w:lineRule="auto"/>
              <w:ind w:left="408" w:right="253" w:hanging="126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AFAFA"/>
              </w:rPr>
              <w:t>annual</w:t>
            </w:r>
            <w:r>
              <w:rPr>
                <w:b/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AFAFA"/>
              </w:rPr>
              <w:t>plan</w:t>
            </w:r>
          </w:p>
        </w:tc>
        <w:tc>
          <w:tcPr>
            <w:tcW w:w="1230" w:type="dxa"/>
          </w:tcPr>
          <w:p w:rsidR="00100F87" w:rsidRDefault="00100F87" w:rsidP="00FD1112">
            <w:pPr>
              <w:pStyle w:val="TableParagraph"/>
              <w:spacing w:before="3" w:line="237" w:lineRule="auto"/>
              <w:ind w:left="450" w:right="175" w:hanging="246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AFAFA"/>
              </w:rPr>
              <w:t>plan for</w:t>
            </w:r>
            <w:r>
              <w:rPr>
                <w:b/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  <w:shd w:val="clear" w:color="auto" w:fill="FAFAFA"/>
              </w:rPr>
              <w:t>the</w:t>
            </w:r>
          </w:p>
          <w:p w:rsidR="00100F87" w:rsidRDefault="00100F87" w:rsidP="00FD1112">
            <w:pPr>
              <w:pStyle w:val="TableParagraph"/>
              <w:spacing w:before="4" w:line="257" w:lineRule="exact"/>
              <w:ind w:left="27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  <w:shd w:val="clear" w:color="auto" w:fill="FAFAFA"/>
              </w:rPr>
              <w:t>period</w:t>
            </w:r>
          </w:p>
        </w:tc>
        <w:tc>
          <w:tcPr>
            <w:tcW w:w="1129" w:type="dxa"/>
          </w:tcPr>
          <w:p w:rsidR="00100F87" w:rsidRDefault="00100F87" w:rsidP="00FD1112">
            <w:pPr>
              <w:pStyle w:val="TableParagraph"/>
              <w:spacing w:line="273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actually</w:t>
            </w:r>
          </w:p>
        </w:tc>
      </w:tr>
      <w:tr w:rsidR="00100F87" w:rsidTr="00FD1112">
        <w:trPr>
          <w:trHeight w:val="643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line="322" w:lineRule="exact"/>
              <w:ind w:left="110" w:right="185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enrolment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person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100F87" w:rsidTr="00FD1112">
        <w:trPr>
          <w:trHeight w:val="320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1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average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cost 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621,8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489,3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expenses,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thousand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tenge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199612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157560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157553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including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Payroll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144362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111 373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111373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among them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9080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8739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8739</w:t>
            </w:r>
          </w:p>
        </w:tc>
      </w:tr>
      <w:tr w:rsidR="00100F87" w:rsidTr="00FD1112">
        <w:trPr>
          <w:trHeight w:val="325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authorised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size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00F87" w:rsidTr="00FD1112">
        <w:trPr>
          <w:trHeight w:val="350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average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monthly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earnings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one unit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151333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194200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teachers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116239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87958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87958</w:t>
            </w:r>
          </w:p>
        </w:tc>
      </w:tr>
      <w:tr w:rsidR="00100F87" w:rsidTr="00FD1112">
        <w:trPr>
          <w:trHeight w:val="326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authorised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size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39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average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monthly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earnings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one unit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248373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250592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250592</w:t>
            </w:r>
          </w:p>
        </w:tc>
      </w:tr>
      <w:tr w:rsidR="00100F87" w:rsidTr="00FD1112">
        <w:trPr>
          <w:trHeight w:val="964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</w:p>
          <w:p w:rsidR="00100F87" w:rsidRDefault="00100F87" w:rsidP="00FD1112">
            <w:pPr>
              <w:pStyle w:val="TableParagraph"/>
              <w:spacing w:line="320" w:lineRule="atLeast"/>
              <w:ind w:left="110" w:right="815"/>
              <w:rPr>
                <w:i/>
                <w:sz w:val="24"/>
              </w:rPr>
            </w:pPr>
            <w:r>
              <w:rPr>
                <w:i/>
                <w:sz w:val="24"/>
              </w:rPr>
              <w:t>(educational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psychologist,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teacher,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leader,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3238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2598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2598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authorised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size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average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monthly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earnings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one unit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134917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144333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144333</w:t>
            </w:r>
          </w:p>
        </w:tc>
      </w:tr>
      <w:tr w:rsidR="00100F87" w:rsidTr="00FD1112">
        <w:trPr>
          <w:trHeight w:val="325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15805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12078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12078</w:t>
            </w:r>
          </w:p>
        </w:tc>
      </w:tr>
      <w:tr w:rsidR="00100F87" w:rsidTr="00FD1112">
        <w:trPr>
          <w:trHeight w:val="321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authorised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staff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size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00F87" w:rsidTr="00FD1112">
        <w:trPr>
          <w:trHeight w:val="316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average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monthly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earnings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one unit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65854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67100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67100</w:t>
            </w:r>
          </w:p>
        </w:tc>
      </w:tr>
      <w:tr w:rsidR="00100F87" w:rsidTr="00FD1112">
        <w:trPr>
          <w:trHeight w:val="652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line="322" w:lineRule="exact"/>
              <w:ind w:left="110" w:right="1650"/>
              <w:rPr>
                <w:b/>
                <w:sz w:val="24"/>
              </w:rPr>
            </w:pPr>
            <w:r>
              <w:rPr>
                <w:b/>
                <w:sz w:val="24"/>
              </w:rPr>
              <w:t>2. Tax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14181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10911,7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10911,7</w:t>
            </w:r>
          </w:p>
        </w:tc>
      </w:tr>
      <w:tr w:rsidR="00100F87" w:rsidTr="00FD1112">
        <w:trPr>
          <w:trHeight w:val="959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  <w:p w:rsidR="00100F87" w:rsidRDefault="00100F87" w:rsidP="00FD1112">
            <w:pPr>
              <w:pStyle w:val="TableParagraph"/>
              <w:spacing w:line="320" w:lineRule="atLeast"/>
              <w:ind w:left="110" w:right="1350"/>
              <w:rPr>
                <w:i/>
                <w:sz w:val="24"/>
              </w:rPr>
            </w:pPr>
            <w:r>
              <w:rPr>
                <w:i/>
                <w:sz w:val="24"/>
              </w:rPr>
              <w:t>(electricity,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water,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heating,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internet,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space rental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4177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3219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3219</w:t>
            </w:r>
          </w:p>
        </w:tc>
      </w:tr>
      <w:tr w:rsidR="00100F87" w:rsidTr="00FD1112">
        <w:trPr>
          <w:trHeight w:val="647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line="322" w:lineRule="exact"/>
              <w:ind w:left="110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repairs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19247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17665,2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17665,2</w:t>
            </w:r>
          </w:p>
        </w:tc>
      </w:tr>
      <w:tr w:rsidR="00100F87" w:rsidTr="00FD1112">
        <w:trPr>
          <w:trHeight w:val="964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outlays</w:t>
            </w:r>
          </w:p>
          <w:p w:rsidR="00100F87" w:rsidRDefault="00100F87" w:rsidP="00FD1112">
            <w:pPr>
              <w:pStyle w:val="TableParagraph"/>
              <w:spacing w:line="326" w:lineRule="exact"/>
              <w:ind w:left="110" w:right="1146"/>
              <w:rPr>
                <w:i/>
                <w:sz w:val="24"/>
              </w:rPr>
            </w:pPr>
            <w:r>
              <w:rPr>
                <w:i/>
                <w:sz w:val="24"/>
              </w:rPr>
              <w:t>(complete repairs, аcquisition of fixed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assets)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7077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7077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7077</w:t>
            </w:r>
          </w:p>
        </w:tc>
      </w:tr>
      <w:tr w:rsidR="00100F87" w:rsidTr="00FD1112">
        <w:trPr>
          <w:trHeight w:val="964"/>
        </w:trPr>
        <w:tc>
          <w:tcPr>
            <w:tcW w:w="4946" w:type="dxa"/>
          </w:tcPr>
          <w:p w:rsidR="00100F87" w:rsidRDefault="00100F87" w:rsidP="00FD1112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</w:p>
          <w:p w:rsidR="00100F87" w:rsidRDefault="00100F87" w:rsidP="00FD1112">
            <w:pPr>
              <w:pStyle w:val="TableParagraph"/>
              <w:spacing w:line="320" w:lineRule="atLeast"/>
              <w:ind w:left="110" w:right="1133"/>
              <w:rPr>
                <w:i/>
                <w:sz w:val="24"/>
              </w:rPr>
            </w:pPr>
            <w:r>
              <w:rPr>
                <w:i/>
                <w:sz w:val="24"/>
              </w:rPr>
              <w:t>(purchase of literature, stationery and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household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goods)</w:t>
            </w:r>
          </w:p>
        </w:tc>
        <w:tc>
          <w:tcPr>
            <w:tcW w:w="1498" w:type="dxa"/>
          </w:tcPr>
          <w:p w:rsidR="00100F87" w:rsidRDefault="00100F87" w:rsidP="00FD1112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thous.tenge</w:t>
            </w:r>
          </w:p>
        </w:tc>
        <w:tc>
          <w:tcPr>
            <w:tcW w:w="1273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230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7314</w:t>
            </w:r>
          </w:p>
        </w:tc>
        <w:tc>
          <w:tcPr>
            <w:tcW w:w="1129" w:type="dxa"/>
            <w:vAlign w:val="bottom"/>
          </w:tcPr>
          <w:p w:rsidR="00100F87" w:rsidRPr="00100F87" w:rsidRDefault="00100F87" w:rsidP="00FD1112">
            <w:pPr>
              <w:jc w:val="center"/>
              <w:rPr>
                <w:color w:val="000000"/>
                <w:sz w:val="24"/>
                <w:szCs w:val="24"/>
              </w:rPr>
            </w:pPr>
            <w:r w:rsidRPr="00100F87">
              <w:rPr>
                <w:color w:val="000000"/>
                <w:sz w:val="24"/>
                <w:szCs w:val="24"/>
              </w:rPr>
              <w:t>7307,3</w:t>
            </w:r>
          </w:p>
        </w:tc>
      </w:tr>
    </w:tbl>
    <w:p w:rsidR="000A45F8" w:rsidRPr="00100F87" w:rsidRDefault="000A45F8" w:rsidP="00100F87">
      <w:pPr>
        <w:spacing w:before="61"/>
        <w:ind w:right="1175"/>
        <w:rPr>
          <w:i/>
          <w:sz w:val="17"/>
          <w:lang w:val="en-US"/>
        </w:rPr>
      </w:pPr>
    </w:p>
    <w:sectPr w:rsidR="000A45F8" w:rsidRPr="00100F87" w:rsidSect="00100F87">
      <w:pgSz w:w="11910" w:h="16840"/>
      <w:pgMar w:top="58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A45F8"/>
    <w:rsid w:val="000A45F8"/>
    <w:rsid w:val="00100F87"/>
    <w:rsid w:val="00413F27"/>
    <w:rsid w:val="00B8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5F8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5F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45F8"/>
  </w:style>
  <w:style w:type="paragraph" w:customStyle="1" w:styleId="TableParagraph">
    <w:name w:val="Table Paragraph"/>
    <w:basedOn w:val="a"/>
    <w:uiPriority w:val="1"/>
    <w:qFormat/>
    <w:rsid w:val="000A4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2021-10-12T08:55:00Z</dcterms:created>
  <dcterms:modified xsi:type="dcterms:W3CDTF">2021-10-12T08:55:00Z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